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Ивня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E3CA8A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5C2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Курск — пгт Ивня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05C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2020-02-07T13:47:00Z</dcterms:modified>
</cp:coreProperties>
</file>